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15="http://schemas.microsoft.com/office/word/2012/wordml" xmlns:wp14="http://schemas.microsoft.com/office/word/2010/wordprocessingDrawing" xmlns:vyd="http://volga.yandex.com/schemas/document/model" xmlns:mc="http://schemas.openxmlformats.org/markup-compatibility/2006" xmlns:w="http://schemas.openxmlformats.org/wordprocessingml/2006/main" w:conformance="transitional" mc:Ignorable="vyd w14 w15 wp14">
  <w:background/>
  <w:body vyd:_id="vyd:mgj09j1mj48oml">
    <w:p vyd:_id="vyd:mgj09j2sv99ox2">
      <w:pPr>
        <w:pStyle w:val="841"/>
        <w:spacing w:after="0"/>
        <w:jc w:val="center"/>
        <w:rPr>
          <w:rFonts w:ascii="Times New Roman" w:hAnsi="Times New Roman" w:cs="Times New Roman"/>
          <w:sz w:val="24"/>
          <w:vertAlign w:val="baseline"/>
          <w:szCs w:val="24"/>
        </w:rPr>
      </w:pPr>
      <w:r>
        <w:rPr>
          <w:rFonts w:ascii="Times New Roman" w:hAnsi="Times New Roman" w:eastAsia="Times New Roman" w:cs="Times New Roman"/>
          <w:sz w:val="24"/>
          <w:vertAlign w:val="baseline"/>
          <w:b w:val="1"/>
          <w:rtl w:val="0"/>
          <w:szCs w:val="24"/>
        </w:rPr>
        <w:t vyd:_id="vyd:mgj09j2tvge59b" xml:space="preserve">Правила применения рекомендательных технологий </w:t>
      </w:r>
    </w:p>
    <w:p vyd:_id="vyd:mgj09j2qyxvnd7">
      <w:pPr>
        <w:spacing w:after="23" w:line="259" w:lineRule="auto"/>
        <w:ind w:start="53" w:end="0" w:firstLine="0"/>
        <w:jc w:val="center"/>
        <w:rPr>
          <w:rFonts w:ascii="Times New Roman" w:hAnsi="Times New Roman" w:eastAsia="Times New Roman" w:cs="Times New Roman"/>
          <w:sz w:val="22"/>
          <w:vertAlign w:val="baseline"/>
          <w:b w:val="1"/>
          <w:bCs w:val="1"/>
          <w:szCs w:val="22"/>
        </w:rPr>
      </w:pPr>
      <w:r>
        <w:fldChar w:fldCharType="begin" vyd:_id="vyd:mgj09j2rp2cnop"/>
      </w:r>
      <w:r>
        <w:instrText>HYPERLINK "http://78987614964.1site.eu/"</w:instrText>
      </w:r>
      <w:r>
        <w:fldChar w:fldCharType="separate"/>
      </w:r>
      <w:r>
        <w:rPr>
          <w:rStyle w:val="821"/>
          <w:rFonts w:ascii="Times New Roman" w:hAnsi="Times New Roman" w:eastAsia="Times New Roman" w:cs="Times New Roman"/>
          <w:sz w:val="22"/>
          <w:vertAlign w:val="baseline"/>
          <w:b w:val="1"/>
          <w:rtl w:val="0"/>
        </w:rPr>
        <w:t vyd:_id="vyd:mgj0q5hmxq7kol">http://78987614964.1site.eu/</w:t>
      </w:r>
      <w:r>
        <w:fldChar w:fldCharType="end" vyd:_id="vyd:mgj09j2rp2cnop-end"/>
      </w:r>
    </w:p>
    <w:p vyd:_id="vyd:mgj09j2pps94s6">
      <w:pPr>
        <w:spacing w:after="23" w:line="259" w:lineRule="auto"/>
        <w:ind w:start="53" w:end="0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b w:val="1"/>
          <w:rtl w:val="0"/>
          <w:szCs w:val="22"/>
        </w:rPr>
        <w:t vyd:_id="vyd:mgj09j2q8o62n4" xml:space="preserve"> </w:t>
      </w:r>
    </w:p>
    <w:p vyd:_id="vyd:mgj09j2m7dfsfp">
      <w:pPr>
        <w:spacing w:after="0" w:line="259" w:lineRule="auto"/>
        <w:ind w:start="0" w:end="5" w:firstLine="709"/>
        <w:jc w:val="both"/>
      </w:pPr>
      <w:r>
        <w:rPr>
          <w:rFonts w:ascii="Times New Roman" w:hAnsi="Times New Roman" w:eastAsia="Times New Roman" w:cs="Times New Roman"/>
          <w:sz w:val="22"/>
          <w:b w:val="1"/>
        </w:rPr>
        <w:t vyd:_id="vyd:mgj0yn0vbktpm4">ИП Сафарян Артак Размикович</w:t>
      </w:r>
      <w:r>
        <w:rPr>
          <w:rFonts w:ascii="Times New Roman" w:hAnsi="Times New Roman" w:eastAsia="Times New Roman" w:cs="Times New Roman"/>
          <w:sz w:val="22"/>
          <w:b w:val="1"/>
          <w:bCs w:val="1"/>
          <w:szCs w:val="22"/>
        </w:rPr>
        <w:t vyd:_id="vyd:mgj09j2o5b5r78" xml:space="preserve"> (ИНН </w:t>
      </w:r>
      <w:r>
        <w:rPr>
          <w:rFonts w:ascii="Times New Roman" w:hAnsi="Times New Roman" w:eastAsia="Rubik" w:cs="Rubik"/>
          <w:sz w:val="21"/>
          <w:b w:val="1"/>
          <w:i w:val="0"/>
          <w:shd w:val="clear" w:fill="auto"/>
        </w:rPr>
        <w:t vyd:_id="vyd:mgj0xroijaxzoe">026413513706</w:t>
      </w:r>
      <w:r>
        <w:rPr>
          <w:rFonts w:ascii="Times New Roman" w:hAnsi="Times New Roman" w:eastAsia="Times New Roman" w:cs="Times New Roman"/>
          <w:sz w:val="22"/>
          <w:b w:val="1"/>
          <w:bCs w:val="1"/>
          <w:szCs w:val="22"/>
        </w:rPr>
        <w:t vyd:_id="vyd:mgj0xrohtzjnhn" xml:space="preserve">, адрес местонахождения – </w:t>
      </w:r>
      <w:r>
        <w:rPr>
          <w:rFonts w:ascii="Times New Roman" w:hAnsi="Times New Roman" w:eastAsia="Google Sans" w:cs="Google Sans"/>
          <w:sz w:val="22"/>
          <w:color w:val="001D35"/>
          <w:b w:val="1"/>
          <w:i w:val="0"/>
          <w:shd w:val="clear" w:fill="FFFFFF"/>
        </w:rPr>
        <w:t vyd:_id="vyd:mgj0svcn5ny9c8">452683</w:t>
      </w:r>
      <w:r>
        <w:rPr>
          <w:rFonts w:ascii="Times New Roman" w:hAnsi="Times New Roman" w:eastAsia="Times New Roman" w:cs="Times New Roman"/>
          <w:sz w:val="22"/>
          <w:b w:val="1"/>
          <w:bCs w:val="1"/>
          <w:szCs w:val="22"/>
        </w:rPr>
        <w:t vyd:_id="vyd:mgj0svcma84b5b" xml:space="preserve">, </w:t>
      </w:r>
      <w:r>
        <w:rPr>
          <w:rFonts w:ascii="Times New Roman" w:hAnsi="Times New Roman" w:eastAsia="Gilroy" w:cs="Gilroy"/>
          <w:sz w:val="21"/>
          <w:b w:val="1"/>
          <w:i w:val="0"/>
          <w:shd w:val="clear" w:fill="auto"/>
        </w:rPr>
        <w:t vyd:_id="vyd:mgj0rjsyw63pz2">Республика Башкортостан г. Нефтекамск, ул.Энергетиков, д. 4</w:t>
      </w:r>
      <w:r>
        <w:rPr>
          <w:rFonts w:ascii="Times New Roman" w:hAnsi="Times New Roman" w:eastAsia="Times New Roman" w:cs="Times New Roman"/>
          <w:sz w:val="22"/>
          <w:b w:val="1"/>
          <w:shd w:val="clear" w:fill="auto"/>
          <w:bCs w:val="1"/>
          <w:szCs w:val="22"/>
        </w:rPr>
        <w:t vyd:_id="vyd:mgj0rjsv830bbm">)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o7ocffp">,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oy0nawn" xml:space="preserve"> является владельцем сайта </w:t>
      </w:r>
      <w:r>
        <w:fldChar w:fldCharType="begin" vyd:_id="vyd:mgj09j2nabmgp1"/>
      </w:r>
      <w:r>
        <w:instrText>HYPERLINK "http://78987614964.1site.eu/"</w:instrText>
      </w:r>
      <w:r>
        <w:fldChar w:fldCharType="separate"/>
      </w:r>
      <w:r>
        <w:rPr>
          <w:rStyle w:val="821"/>
          <w:rFonts w:ascii="Times New Roman" w:hAnsi="Times New Roman" w:eastAsia="Times New Roman" w:cs="Times New Roman"/>
          <w:sz w:val="22"/>
          <w:vertAlign w:val="baseline"/>
          <w:b w:val="1"/>
          <w:rtl w:val="0"/>
        </w:rPr>
        <w:t vyd:_id="vyd:mgj0qb2ref532b">http://78987614964.1site.eu/</w:t>
      </w:r>
      <w:r>
        <w:fldChar w:fldCharType="end" vyd:_id="vyd:mgj09j2nabmgp1-end"/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nk610kh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nolwxtb" xml:space="preserve">(далее – </w:t>
      </w:r>
      <w:r>
        <w:rPr>
          <w:rFonts w:ascii="Times New Roman" w:hAnsi="Times New Roman" w:eastAsia="Times New Roman" w:cs="Times New Roman"/>
          <w:sz w:val="22"/>
          <w:rtl w:val="0"/>
          <w:szCs w:val="22"/>
        </w:rPr>
        <w:t vyd:_id="vyd:mgj09j2np0l12z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n51qz8j">«Сайт»), на котором применяются информац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mt6yz7h" xml:space="preserve">ионные технологии предоставления информации на основе сбора, систематизации и анализа сведений, относящихся к предпочтениям физических и юридических лиц, индивидуальных предпринимателей, пользователей/посетителей сети «Интернет» (далее – «Пользователь»).  </w:t>
      </w:r>
    </w:p>
    <w:p vyd:_id="vyd:mgj09j2kvipw7r">
      <w:pPr>
        <w:ind w:start="0" w:end="-9" w:firstLine="708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m5g3kjp" xml:space="preserve">Настоящие Правила применения рекомендательных технологий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</w:rPr>
        <w:t vyd:_id="vyd:mgj0z6i22b9y5x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</w:rPr>
        <w:t vyd:_id="vyd:mgj0z6qgtgduzn">П</w:t>
      </w:r>
      <w:r>
        <w:rPr>
          <w:rFonts w:ascii="Times New Roman" w:hAnsi="Times New Roman" w:eastAsia="Times New Roman" w:cs="Times New Roman"/>
          <w:sz w:val="22"/>
          <w:rtl w:val="0"/>
          <w:szCs w:val="22"/>
        </w:rPr>
        <w:t vyd:_id="vyd:mgj09j2m8l0mjc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lmd7of4">(далее – «Правила») содержат описание процессов и методов сбора, систематизации, анализа сведений, относящихся к предпочтениям Пользователей, предоставления информации на основе этих сведений, сп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lkneujt">особов осуществления таких процессов и методов, а также описание видов сведений, относящихся к предпочтениям Пользователей, которые используются для предоставления информации с применением рекомендательных технологий, и источников получения таких сведений.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l3eh6dt" xml:space="preserve"> </w:t>
      </w:r>
    </w:p>
    <w:p vyd:_id="vyd:mgj09j2j1eqbxg">
      <w:pPr>
        <w:ind w:start="0" w:end="-9" w:firstLine="708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k8us47u">Правила основаны на принципе недопущения примене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k240f1l" xml:space="preserve">ния рекомендательных технологий, которые нарушают или могут нарушить права и законные интересы Пользователей, а также не допускают применение рекомендательных технологий в целях предоставления информации с нарушением законодательства Российской Федерации. </w:t>
      </w:r>
    </w:p>
    <w:p vyd:_id="vyd:mgj09j2ihwxqqh">
      <w:pPr>
        <w:spacing w:after="24" w:line="259" w:lineRule="auto"/>
        <w:ind w:start="764" w:end="0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jo2de9k" xml:space="preserve"> </w:t>
      </w:r>
    </w:p>
    <w:p vyd:_id="vyd:mgj09j2hwohy4n">
      <w:pPr>
        <w:pStyle w:val="841"/>
        <w:numPr>
          <w:ilvl w:val="0"/>
          <w:numId w:val="1"/>
        </w:numPr>
        <w:ind w:start="360" w:end="5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b w:val="1"/>
          <w:rtl w:val="0"/>
          <w:szCs w:val="22"/>
        </w:rPr>
        <w:t vyd:_id="vyd:mgj09j2ij1h6y7" xml:space="preserve">Общие положения  </w:t>
      </w:r>
    </w:p>
    <w:p vyd:_id="vyd:mgj09j2frftzto">
      <w:pPr>
        <w:ind w:start="0" w:end="-9" w:firstLine="0"/>
        <w:jc w:val="both"/>
        <w:rPr>
          <w:rFonts w:ascii="Times New Roman" w:hAnsi="Times New Roman" w:cs="Times New Roman"/>
          <w:sz w:val="22"/>
          <w:color w:val="ff0000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hkeein5">1.1.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htz3nqz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hzn1e28">Под рекомендательными технологиями в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htqcbyz" xml:space="preserve"> Правилах понимаются программные комплексы, которые с помощью алгоритмических вычислений и машинного обучения на основании данных о Пользователе или характеристиках элементов в системе осуществляют индивидуализированные предложения продуктов и (или) услуг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gwpenu0">ИП для конечного Пользователя Сайта.</w:t>
      </w:r>
      <w:r>
        <w:rPr>
          <w:rFonts w:ascii="Times New Roman" w:hAnsi="Times New Roman" w:eastAsia="Times New Roman" w:cs="Times New Roman"/>
          <w:sz w:val="22"/>
          <w:color w:val="ff0000"/>
          <w:vertAlign w:val="baseline"/>
          <w:rtl w:val="0"/>
          <w:szCs w:val="22"/>
        </w:rPr>
        <w:t vyd:_id="vyd:mgj09j2gr4ojwi" xml:space="preserve"> </w:t>
      </w:r>
    </w:p>
    <w:p vyd:_id="vyd:mgj09j2ds0pf7z">
      <w:pPr>
        <w:ind w:start="0" w:end="-9" w:firstLine="0"/>
        <w:jc w:val="both"/>
        <w:rPr>
          <w:rFonts w:ascii="Times New Roman" w:hAnsi="Times New Roman" w:eastAsia="Times New Roman" w:cs="Times New Roman"/>
          <w:sz w:val="22"/>
          <w:vertAlign w:val="baseline"/>
          <w:b w:val="1"/>
          <w:bCs w:val="1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fb8r8m4">1.2.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fx5djod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fhqq90o">Правила доступны для ознакомления Пользователем в открытом доступе на Сайте по адресу: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eyyizeh" xml:space="preserve"> </w:t>
      </w:r>
      <w:r>
        <w:fldChar w:fldCharType="begin" vyd:_id="vyd:mgj09j2da0c9e1"/>
      </w:r>
      <w:r>
        <w:instrText>HYPERLINK "http://78987614964.1site.eu/page/dokumenty"</w:instrText>
      </w:r>
      <w:r>
        <w:fldChar w:fldCharType="separate"/>
      </w:r>
      <w:r>
        <w:rPr>
          <w:rStyle w:val="821"/>
          <w:rFonts w:ascii="Times New Roman" w:hAnsi="Times New Roman" w:eastAsia="Times New Roman" w:cs="Times New Roman"/>
          <w:sz w:val="22"/>
          <w:vertAlign w:val="baseline"/>
          <w:b w:val="1"/>
          <w:rtl w:val="0"/>
        </w:rPr>
        <w:t vyd:_id="vyd:mgj0qu48zx3zdm">http://78987614964.1site.eu/page/dokumenty</w:t>
      </w:r>
      <w:r>
        <w:fldChar w:fldCharType="end" vyd:_id="vyd:mgj09j2da0c9e1-end"/>
      </w:r>
      <w:r>
        <w:rPr>
          <w:rFonts w:ascii="Times New Roman" w:hAnsi="Times New Roman" w:eastAsia="Times New Roman" w:cs="Times New Roman"/>
          <w:sz w:val="22"/>
          <w:vertAlign w:val="baseline"/>
          <w:b w:val="1"/>
          <w:rtl w:val="0"/>
          <w:bCs w:val="1"/>
          <w:szCs w:val="22"/>
        </w:rPr>
        <w:t vyd:_id="vyd:mgj09j2duimdt2" xml:space="preserve"> </w:t>
      </w:r>
    </w:p>
    <w:p vyd:_id="vyd:mgj09j2b4tvmbn">
      <w:pPr>
        <w:ind w:start="0" w:end="-9" w:firstLine="0"/>
        <w:jc w:val="both"/>
        <w:rPr>
          <w:rFonts w:ascii="Times New Roman" w:hAnsi="Times New Roman" w:eastAsia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dinkj3a">1.3.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cl4dvdu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c4u1oip" xml:space="preserve">Рекомендательные технологии применяются на Сайте при условии информирования Пользователя об их применении в отношении предложений услуг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bwj3v37gf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bwjmqbolf"/>
      </w:r>
      <w:r>
        <w:rPr>
          <w:rFonts w:ascii="Times New Roman" w:hAnsi="Times New Roman" w:eastAsia="Times New Roman" w:cs="Times New Roman"/>
          <w:sz w:val="22"/>
          <w:rtl w:val="0"/>
        </w:rPr>
        <w:t vyd:_id="vyd:mgj10c2v7yjjqz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ckj2hdi">, приобретение которых остается на усмотрение Пользователя. Пользователь вправе отказаться от приобретения рекомендов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cz9k8tf" xml:space="preserve">анных услуг способом, зависящим от вида рекомендации, а именно путем нажатия на «крестик» напротив рекомендованной услуги в процессе оформления заказа на Сайте, либо проигнорировав рекомендованные услуги в списке услуг, предлагаемых для оформления заказа. </w:t>
      </w:r>
    </w:p>
    <w:p vyd:_id="vyd:mgj09j298grer5">
      <w:pPr>
        <w:ind w:start="0" w:end="-9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blc40ac">1.4.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bgvnbtt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ah3l5ag" xml:space="preserve">Рекомендательные технологии учитывают предпочтения Пользователя, складывающиеся на основе действий Пользователя в процессе использования сервисов, услуг, продуктов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dz865hzvj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dz6culwwt"/>
      </w:r>
      <w:r>
        <w:rPr>
          <w:rFonts w:ascii="Times New Roman" w:hAnsi="Times New Roman" w:eastAsia="Times New Roman" w:cs="Times New Roman"/>
          <w:sz w:val="22"/>
          <w:rtl w:val="0"/>
        </w:rPr>
        <w:t vyd:_id="vyd:mgj10e6p8vrg2g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a6pqjzw" xml:space="preserve"> (далее – «сервисы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hbdh4xov6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hb84cp0og"/>
      </w:r>
      <w:r>
        <w:rPr>
          <w:rFonts w:ascii="Times New Roman" w:hAnsi="Times New Roman" w:eastAsia="Times New Roman" w:cs="Times New Roman"/>
          <w:sz w:val="22"/>
          <w:rtl w:val="0"/>
        </w:rPr>
        <w:t vyd:_id="vyd:mgj10hjwa5i3wi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asl6pxy" xml:space="preserve">») на Сайте. </w:t>
      </w:r>
    </w:p>
    <w:p vyd:_id="vyd:mgj09j27sf56nv">
      <w:pPr>
        <w:ind w:start="0" w:end="-9" w:firstLine="0"/>
        <w:jc w:val="both"/>
        <w:rPr>
          <w:rFonts w:ascii="Times New Roman" w:hAnsi="Times New Roman" w:eastAsia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97h5q4i">1.5.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9ewhywp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868txyb" xml:space="preserve">Сбор, систематизация и анализ сведений о Пользователе производятся в соответствии с Политикой конфиденциальности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lrium8mnk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lrhxll52o"/>
      </w:r>
      <w:r>
        <w:rPr>
          <w:rFonts w:ascii="Times New Roman" w:hAnsi="Times New Roman" w:eastAsia="Times New Roman" w:cs="Times New Roman"/>
          <w:sz w:val="22"/>
          <w:rtl w:val="0"/>
        </w:rPr>
        <w:t vyd:_id="vyd:mgj10lxj6jupru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8kjh61d" xml:space="preserve">, опубликованной на Сайте по адресу: </w:t>
      </w:r>
    </w:p>
    <w:p vyd:_id="vyd:mgj09j25hyp0hp">
      <w:pPr>
        <w:ind w:start="0" w:end="-9" w:firstLine="0"/>
        <w:jc w:val="both"/>
        <w:rPr>
          <w:rFonts w:ascii="Times New Roman" w:hAnsi="Times New Roman" w:eastAsia="Times New Roman" w:cs="Times New Roman"/>
          <w:sz w:val="22"/>
          <w:vertAlign w:val="baseline"/>
          <w:szCs w:val="22"/>
        </w:rPr>
      </w:pPr>
      <w:r>
        <w:fldChar w:fldCharType="begin" vyd:_id="vyd:mgj09j26ji77au"/>
      </w:r>
      <w:r>
        <w:instrText>HYPERLINK "http://78987614964.1site.eu/page/dokumenty"</w:instrText>
      </w:r>
      <w:r>
        <w:fldChar w:fldCharType="separate"/>
      </w:r>
      <w:r>
        <w:rPr>
          <w:rStyle w:val="821"/>
          <w:rFonts w:ascii="Times New Roman" w:hAnsi="Times New Roman" w:eastAsia="Times New Roman" w:cs="Times New Roman"/>
          <w:sz w:val="22"/>
          <w:vertAlign w:val="baseline"/>
          <w:b w:val="1"/>
          <w:rtl w:val="0"/>
        </w:rPr>
        <w:t vyd:_id="vyd:mgj0r0gdlzmyad">http://78987614964.1site.eu/page/dokumenty</w:t>
      </w:r>
      <w:r>
        <w:fldChar w:fldCharType="end" vyd:_id="vyd:mgj09j26ji77au-end"/>
      </w:r>
      <w:r>
        <w:rPr>
          <w:rFonts w:ascii="Times New Roman" w:hAnsi="Times New Roman" w:eastAsia="Times New Roman" w:cs="Times New Roman"/>
          <w:sz w:val="22"/>
          <w:vertAlign w:val="baseline"/>
          <w:b w:val="1"/>
          <w:rtl w:val="0"/>
          <w:bCs w:val="1"/>
          <w:szCs w:val="22"/>
        </w:rPr>
        <w:t vyd:_id="vyd:mgj09j26l37399" xml:space="preserve"> </w:t>
      </w:r>
    </w:p>
    <w:p vyd:_id="vyd:mgj09j24d3ywk8">
      <w:pPr>
        <w:ind w:start="0" w:end="-9" w:firstLine="0"/>
        <w:jc w:val="both"/>
        <w:rPr>
          <w:rFonts w:ascii="Times New Roman" w:hAnsi="Times New Roman" w:eastAsia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5hksubt">1.6.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5zg4n18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5836xv6" xml:space="preserve">В случае несогласия с настоящими Правилами в целом, как и в части, Пользователь должен воздержаться от использования сервисов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no180gcxo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no1o4vi76"/>
      </w:r>
      <w:r>
        <w:rPr>
          <w:rFonts w:ascii="Times New Roman" w:hAnsi="Times New Roman" w:eastAsia="Times New Roman" w:cs="Times New Roman"/>
          <w:sz w:val="22"/>
          <w:rtl w:val="0"/>
        </w:rPr>
        <w:t vyd:_id="vyd:mgj10nuftotpdr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4i1hq40" xml:space="preserve">, предлагаемых на Сайте с использованием рекомендательных технологий.  </w:t>
      </w:r>
    </w:p>
    <w:p vyd:_id="vyd:mgj09j23hfwtb5">
      <w:pPr>
        <w:spacing w:after="28" w:line="259" w:lineRule="auto"/>
        <w:ind w:start="792" w:end="0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4hb5wvl" xml:space="preserve"> </w:t>
      </w:r>
    </w:p>
    <w:p vyd:_id="vyd:mgj09j22ra8t9w">
      <w:pPr>
        <w:pStyle w:val="841"/>
        <w:numPr>
          <w:ilvl w:val="0"/>
          <w:numId w:val="1"/>
        </w:numPr>
        <w:ind w:start="360" w:end="1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b w:val="1"/>
          <w:rtl w:val="0"/>
          <w:szCs w:val="22"/>
        </w:rPr>
        <w:t vyd:_id="vyd:mgj09j23vk5ev9" xml:space="preserve">Сведения, относящиеся к предпочтениям Пользователя </w:t>
      </w:r>
    </w:p>
    <w:p vyd:_id="vyd:mgj09j20jvjbau">
      <w:pPr>
        <w:ind w:start="0" w:end="-9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2iaanwp">2.1.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28y9ubz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2ysog2d" xml:space="preserve">Для предоставления информации с применением рекомендательных технологий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pys7w8575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pyqd6wyza"/>
      </w:r>
      <w:r>
        <w:rPr>
          <w:rFonts w:ascii="Times New Roman" w:hAnsi="Times New Roman" w:eastAsia="Times New Roman" w:cs="Times New Roman"/>
          <w:sz w:val="22"/>
          <w:rtl w:val="0"/>
        </w:rPr>
        <w:t vyd:_id="vyd:mgj10q61wij6i4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1it9zkh" xml:space="preserve"> может использовать данные, собранные в результате фиксации действий Пользователя на Сайте и/или в процессе использования сервисов </w:t>
      </w:r>
      <w:r>
        <w:rPr>
          <w:rFonts w:ascii="Times New Roman" w:hAnsi="Times New Roman" w:eastAsia="Times New Roman" w:cs="Times New Roman"/>
          <w:sz w:val="22"/>
          <w:rtl w:val="0"/>
        </w:rPr>
        <w:t vyd:_id="vyd:mgj10rnhntdvh6">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10rnh3npx8z"/>
      </w:r>
      <w:r>
        <w:rPr>
          <w:rFonts w:ascii="Times New Roman" w:hAnsi="Times New Roman" w:eastAsia="Times New Roman" w:cs="Times New Roman"/>
          <w:sz w:val="22"/>
          <w:rtl w:val="0"/>
        </w:rPr>
        <w:t vyd:_id="vyd:mgj10ru0ybs3fi">П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1zumo38">. К таким данным относятся: поисковые запросы Пользователя на Сайте, истори</w:t>
      </w:r>
      <w:r>
        <w:rPr>
          <w:rFonts w:ascii="Times New Roman" w:hAnsi="Times New Roman" w:eastAsia="Times New Roman" w:cs="Times New Roman"/>
          <w:sz w:val="22"/>
          <w:rtl w:val="0"/>
          <w:szCs w:val="22"/>
        </w:rPr>
        <w:t vyd:_id="vyd:mgj09j21wihkiw">я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0nz8wco" xml:space="preserve"> заказов Пользова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20qw25nf" xml:space="preserve">теля, осуществлявшихся на Сайте, а также перечень услуг, выбранных Пользователем в процессе оформления текущего заказа. Для некоторых видов рекомендаций используются данные о предпочтениях большинства Пользователей Сайта в обобщенном и обезличенном виде.  </w:t>
      </w:r>
    </w:p>
    <w:p vyd:_id="vyd:mgj09j1zcr6l2g">
      <w:pPr>
        <w:spacing w:after="29" w:line="259" w:lineRule="auto"/>
        <w:ind w:start="0" w:end="0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z8zm30r" xml:space="preserve"> </w:t>
      </w:r>
    </w:p>
    <w:p vyd:_id="vyd:mgj09j1ybbdyz8">
      <w:pPr>
        <w:pStyle w:val="841"/>
        <w:numPr>
          <w:ilvl w:val="0"/>
          <w:numId w:val="1"/>
        </w:numPr>
        <w:ind w:start="360" w:end="13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b w:val="1"/>
          <w:rtl w:val="0"/>
          <w:szCs w:val="22"/>
        </w:rPr>
        <w:t vyd:_id="vyd:mgj09j1zofwmux" xml:space="preserve">Способы предоставления информации с применением рекомендательных технологий </w:t>
      </w:r>
    </w:p>
    <w:p vyd:_id="vyd:mgj09j1wxv5fso">
      <w:pPr>
        <w:ind w:start="0" w:end="-9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ymu9g9z">3.1.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xic89vr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xw1i602">Информация с применением рекомендательных технологий может предоставляться Пользователям при условии и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xecrjnc" xml:space="preserve">нформирования Пользователей об этом путем проставления рядом с данной информацией пометок: «Рекомендуем», «Рекомендуемые услуги» и иных аналогичных пометок, явным образом указывающих на применение рекомендательных технологий при предоставлении информации: </w:t>
      </w:r>
    </w:p>
    <w:p vyd:_id="vyd:mgj09j1vl1rf5l">
      <w:pPr>
        <w:ind w:start="0" w:end="-9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wygcgnf">3.1.1.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wmld8sr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wbv9t8d" xml:space="preserve">на страницах с описанием услуг и сервисов в отношении конкретных тарифов на основе предпочтений большинства Пользователей Сайта; </w:t>
      </w:r>
    </w:p>
    <w:p vyd:_id="vyd:mgj09j1t2gwmqr">
      <w:pPr>
        <w:ind w:start="0" w:end="-9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vmlheqs">3.1.</w:t>
      </w:r>
      <w:r>
        <w:rPr>
          <w:rFonts w:ascii="Times New Roman" w:hAnsi="Times New Roman" w:eastAsia="Times New Roman" w:cs="Times New Roman"/>
          <w:sz w:val="22"/>
          <w:rtl w:val="0"/>
          <w:szCs w:val="22"/>
        </w:rPr>
        <w:t vyd:_id="vyd:mgj09j1vn2bpuq">2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v9wk0jo">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uc2x827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uuhga9q" xml:space="preserve">на страницах в процессе заказа конкретных услуг на любом из этапов оформления заказа Пользователем; </w:t>
      </w:r>
    </w:p>
    <w:p vyd:_id="vyd:mgj09j1rp382l1">
      <w:pPr>
        <w:spacing w:after="0" w:line="259" w:lineRule="auto"/>
        <w:ind w:start="0" w:end="-9" w:firstLine="0"/>
        <w:jc w:val="both"/>
        <w:rPr>
          <w:rFonts w:ascii="Times New Roman" w:hAnsi="Times New Roman" w:cs="Times New Roman"/>
          <w:sz w:val="22"/>
          <w:vertAlign w:val="baseline"/>
          <w:szCs w:val="22"/>
        </w:rPr>
      </w:pP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tqrc1wi">3.1.</w:t>
      </w:r>
      <w:r>
        <w:rPr>
          <w:rFonts w:ascii="Times New Roman" w:hAnsi="Times New Roman" w:eastAsia="Times New Roman" w:cs="Times New Roman"/>
          <w:sz w:val="22"/>
          <w:rtl w:val="0"/>
          <w:szCs w:val="22"/>
        </w:rPr>
        <w:t vyd:_id="vyd:mgj09j1t98bbqs">3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t5jcuc3">.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tl04iw1" xml:space="preserve"> </w:t>
      </w:r>
      <w:r>
        <w:rPr>
          <w:rFonts w:ascii="Times New Roman" w:hAnsi="Times New Roman" w:eastAsia="Times New Roman" w:cs="Times New Roman"/>
          <w:sz w:val="22"/>
          <w:vertAlign w:val="baseline"/>
          <w:rtl w:val="0"/>
          <w:szCs w:val="22"/>
        </w:rPr>
        <w:t vyd:_id="vyd:mgj09j1s2zo8e6" xml:space="preserve">на страницах Личного кабинета с перечнем услуг, приобретенных Пользователем. </w:t>
      </w:r>
    </w:p>
    <w:sectPr vyd:_id="vyd:mgj09j1rmnzj58">
      <w:footnotePr/>
      <w:endnotePr/>
      <w:type w:val="nextPage"/>
      <w:pgSz w:w="11906" w:h="16838" w:orient="portrait"/>
      <w:pgMar w:top="776" w:right="713" w:bottom="1209" w:left="720" w:header="720" w:footer="720" w:gutter="0"/>
      <w:pgNumType w:start="1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0" w:firstLine="0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1">
      <w:start w:val="1"/>
      <w:numFmt w:val="lowerLetter"/>
      <w:isLgl w:val="0"/>
      <w:suff w:val="tab"/>
      <w:lvlText w:val="%2"/>
      <w:lvlJc w:val="start"/>
      <w:pPr>
        <w:ind w:start="3219" w:hanging="321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2">
      <w:start w:val="1"/>
      <w:numFmt w:val="lowerRoman"/>
      <w:isLgl w:val="0"/>
      <w:suff w:val="tab"/>
      <w:lvlText w:val="%3"/>
      <w:lvlJc w:val="start"/>
      <w:pPr>
        <w:ind w:start="3939" w:hanging="393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3">
      <w:start w:val="1"/>
      <w:numFmt w:val="decimal"/>
      <w:isLgl w:val="0"/>
      <w:suff w:val="tab"/>
      <w:lvlText w:val="%4"/>
      <w:lvlJc w:val="start"/>
      <w:pPr>
        <w:ind w:start="4659" w:hanging="465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4">
      <w:start w:val="1"/>
      <w:numFmt w:val="lowerLetter"/>
      <w:isLgl w:val="0"/>
      <w:suff w:val="tab"/>
      <w:lvlText w:val="%5"/>
      <w:lvlJc w:val="start"/>
      <w:pPr>
        <w:ind w:start="5379" w:hanging="537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5">
      <w:start w:val="1"/>
      <w:numFmt w:val="lowerRoman"/>
      <w:isLgl w:val="0"/>
      <w:suff w:val="tab"/>
      <w:lvlText w:val="%6"/>
      <w:lvlJc w:val="start"/>
      <w:pPr>
        <w:ind w:start="6099" w:hanging="609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6">
      <w:start w:val="1"/>
      <w:numFmt w:val="decimal"/>
      <w:isLgl w:val="0"/>
      <w:suff w:val="tab"/>
      <w:lvlText w:val="%7"/>
      <w:lvlJc w:val="start"/>
      <w:pPr>
        <w:ind w:start="6819" w:hanging="681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7">
      <w:start w:val="1"/>
      <w:numFmt w:val="lowerLetter"/>
      <w:isLgl w:val="0"/>
      <w:suff w:val="tab"/>
      <w:lvlText w:val="%8"/>
      <w:lvlJc w:val="start"/>
      <w:pPr>
        <w:ind w:start="7539" w:hanging="753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  <w:lvl w:ilvl="8">
      <w:start w:val="1"/>
      <w:numFmt w:val="lowerRoman"/>
      <w:isLgl w:val="0"/>
      <w:suff w:val="tab"/>
      <w:lvlText w:val="%9"/>
      <w:lvlJc w:val="start"/>
      <w:pPr>
        <w:ind w:start="8259" w:hanging="8259"/>
      </w:pPr>
      <w:rPr>
        <w:rFonts w:ascii="Times New Roman" w:hAnsi="Times New Roman" w:eastAsia="Times New Roman" w:cs="Times New Roman"/>
        <w:sz w:val="24"/>
        <w:color w:val="000000"/>
        <w:u w:val="none"/>
        <w:vertAlign w:val="baseline"/>
        <w:b w:val="1"/>
        <w:i w:val="0"/>
        <w:shd w:val="clear" w:color="auto" w:fill="auto"/>
        <w:szCs w:val="24"/>
      </w:rPr>
    </w:lvl>
  </w:abstractNum>
  <w:abstractNum w:abstractNumId="1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2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3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="urn:schemas-microsoft-com:vml" xmlns:w="http://schemas.openxmlformats.org/wordprocessingml/2006/main" xmlns:o="urn:schemas-microsoft-com:office:office" xmlns:m="http://schemas.openxmlformats.org/officeDocument/2006/math">
  <w:zoom w:percent="100"/>
  <w:trackRevisions w:val="0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sz w:val="24"/>
        <w:szCs w:val="24"/>
      </w:rPr>
    </w:rPrDefault>
    <w:pPrDefault>
      <w:pPr>
        <w:spacing w:before="0" w:beforeAutospacing="0" w:after="13" w:afterAutospacing="0" w:line="267" w:lineRule="auto"/>
        <w:ind w:start="442" w:end="5" w:firstLine="0"/>
        <w:jc w:val="both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link w:val="842"/>
    <w:uiPriority w:val="9"/>
    <w:rPr>
      <w:rFonts w:ascii="Arial" w:hAnsi="Arial" w:eastAsia="Arial" w:cs="Arial"/>
      <w:sz w:val="34"/>
    </w:rPr>
  </w:style>
  <w:style w:type="character" w:styleId="670">
    <w:name w:val="Heading 3 Char"/>
    <w:link w:val="843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link w:val="844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672">
    <w:name w:val="Heading 5 Char"/>
    <w:link w:val="845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73">
    <w:name w:val="Heading 6 Char"/>
    <w:link w:val="84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74">
    <w:name w:val="Heading 7"/>
    <w:basedOn w:val="839"/>
    <w:next w:val="839"/>
    <w:link w:val="675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76">
    <w:name w:val="Heading 8"/>
    <w:basedOn w:val="839"/>
    <w:next w:val="839"/>
    <w:link w:val="677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78">
    <w:name w:val="Heading 9"/>
    <w:basedOn w:val="839"/>
    <w:next w:val="839"/>
    <w:link w:val="679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80">
    <w:name w:val="List Paragraph"/>
    <w:basedOn w:val="839"/>
    <w:uiPriority w:val="34"/>
    <w:qFormat w:val="1"/>
    <w:pPr>
      <w:ind w:start="720"/>
      <w:contextualSpacing w:val="1"/>
    </w:pPr>
  </w:style>
  <w:style w:type="table" w:styleId="68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682">
    <w:name w:val="No Spacing"/>
    <w:uiPriority w:val="1"/>
    <w:qFormat w:val="1"/>
    <w:pPr>
      <w:spacing w:before="0" w:after="0" w:line="240" w:lineRule="auto"/>
    </w:pPr>
  </w:style>
  <w:style w:type="character" w:styleId="683">
    <w:name w:val="Title Char"/>
    <w:link w:val="847"/>
    <w:uiPriority w:val="10"/>
    <w:rPr>
      <w:sz w:val="48"/>
      <w:szCs w:val="48"/>
    </w:rPr>
  </w:style>
  <w:style w:type="character" w:styleId="684">
    <w:name w:val="Subtitle Char"/>
    <w:link w:val="848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 w:val="1"/>
    <w:pPr>
      <w:ind w:start="720" w:end="720"/>
    </w:pPr>
    <w:rPr>
      <w:i w:val="1"/>
    </w:rPr>
  </w:style>
  <w:style w:type="character" w:styleId="686">
    <w:name w:val="Quote Char"/>
    <w:link w:val="685"/>
    <w:uiPriority w:val="29"/>
    <w:rPr>
      <w:i w:val="1"/>
    </w:rPr>
  </w:style>
  <w:style w:type="paragraph" w:styleId="687">
    <w:name w:val="Intense Quote"/>
    <w:basedOn w:val="839"/>
    <w:next w:val="839"/>
    <w:link w:val="688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8">
    <w:name w:val="Intense Quote Char"/>
    <w:link w:val="687"/>
    <w:uiPriority w:val="30"/>
    <w:rPr>
      <w:i w:val="1"/>
    </w:rPr>
  </w:style>
  <w:style w:type="paragraph" w:styleId="689">
    <w:name w:val="Header"/>
    <w:basedOn w:val="839"/>
    <w:link w:val="690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94">
    <w:name w:val="Caption Char"/>
    <w:link w:val="693"/>
    <w:uiPriority w:val="35"/>
    <w:rPr>
      <w:sz w:val="18"/>
      <w:color w:val="4f81bd" w:themeColor="accent1"/>
      <w:b w:val="1"/>
      <w:bCs w:val="1"/>
      <w:szCs w:val="18"/>
    </w:rPr>
  </w:style>
  <w:style w:type="table" w:styleId="695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6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7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8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9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700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2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3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4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5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6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7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8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9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6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7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8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9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0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2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3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2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3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4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5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6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7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38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9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40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4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42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3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4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2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3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4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5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6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7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8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9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60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6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62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63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64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65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2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3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4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5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6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7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8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9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0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2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3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4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5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6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94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95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96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97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98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99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800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 w:val="1"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 w:val="1"/>
    <w:rPr>
      <w:vertAlign w:val="superscript"/>
    </w:rPr>
  </w:style>
  <w:style w:type="paragraph" w:styleId="825">
    <w:name w:val="endnote text"/>
    <w:basedOn w:val="839"/>
    <w:link w:val="826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 w:val="1"/>
    <w:unhideWhenUsed w:val="1"/>
    <w:rPr>
      <w:vertAlign w:val="superscript"/>
    </w:rPr>
  </w:style>
  <w:style w:type="paragraph" w:styleId="828">
    <w:name w:val="toc 1"/>
    <w:basedOn w:val="839"/>
    <w:next w:val="839"/>
    <w:uiPriority w:val="39"/>
    <w:unhideWhenUsed w:val="1"/>
    <w:pPr>
      <w:spacing w:after="57"/>
      <w:ind w:start="0" w:end="0" w:firstLine="0"/>
    </w:pPr>
  </w:style>
  <w:style w:type="paragraph" w:styleId="829">
    <w:name w:val="toc 2"/>
    <w:basedOn w:val="839"/>
    <w:next w:val="839"/>
    <w:uiPriority w:val="39"/>
    <w:unhideWhenUsed w:val="1"/>
    <w:pPr>
      <w:spacing w:after="57"/>
      <w:ind w:start="283" w:end="0" w:firstLine="0"/>
    </w:pPr>
  </w:style>
  <w:style w:type="paragraph" w:styleId="830">
    <w:name w:val="toc 3"/>
    <w:basedOn w:val="839"/>
    <w:next w:val="839"/>
    <w:uiPriority w:val="39"/>
    <w:unhideWhenUsed w:val="1"/>
    <w:pPr>
      <w:spacing w:after="57"/>
      <w:ind w:start="567" w:end="0" w:firstLine="0"/>
    </w:pPr>
  </w:style>
  <w:style w:type="paragraph" w:styleId="831">
    <w:name w:val="toc 4"/>
    <w:basedOn w:val="839"/>
    <w:next w:val="839"/>
    <w:uiPriority w:val="39"/>
    <w:unhideWhenUsed w:val="1"/>
    <w:pPr>
      <w:spacing w:after="57"/>
      <w:ind w:start="850" w:end="0" w:firstLine="0"/>
    </w:pPr>
  </w:style>
  <w:style w:type="paragraph" w:styleId="832">
    <w:name w:val="toc 5"/>
    <w:basedOn w:val="839"/>
    <w:next w:val="839"/>
    <w:uiPriority w:val="39"/>
    <w:unhideWhenUsed w:val="1"/>
    <w:pPr>
      <w:spacing w:after="57"/>
      <w:ind w:start="1134" w:end="0" w:firstLine="0"/>
    </w:pPr>
  </w:style>
  <w:style w:type="paragraph" w:styleId="833">
    <w:name w:val="toc 6"/>
    <w:basedOn w:val="839"/>
    <w:next w:val="839"/>
    <w:uiPriority w:val="39"/>
    <w:unhideWhenUsed w:val="1"/>
    <w:pPr>
      <w:spacing w:after="57"/>
      <w:ind w:start="1417" w:end="0" w:firstLine="0"/>
    </w:pPr>
  </w:style>
  <w:style w:type="paragraph" w:styleId="834">
    <w:name w:val="toc 7"/>
    <w:basedOn w:val="839"/>
    <w:next w:val="839"/>
    <w:uiPriority w:val="39"/>
    <w:unhideWhenUsed w:val="1"/>
    <w:pPr>
      <w:spacing w:after="57"/>
      <w:ind w:start="1701" w:end="0" w:firstLine="0"/>
    </w:pPr>
  </w:style>
  <w:style w:type="paragraph" w:styleId="835">
    <w:name w:val="toc 8"/>
    <w:basedOn w:val="839"/>
    <w:next w:val="839"/>
    <w:uiPriority w:val="39"/>
    <w:unhideWhenUsed w:val="1"/>
    <w:pPr>
      <w:spacing w:after="57"/>
      <w:ind w:start="1984" w:end="0" w:firstLine="0"/>
    </w:pPr>
  </w:style>
  <w:style w:type="paragraph" w:styleId="836">
    <w:name w:val="toc 9"/>
    <w:basedOn w:val="839"/>
    <w:next w:val="839"/>
    <w:uiPriority w:val="39"/>
    <w:unhideWhenUsed w:val="1"/>
    <w:pPr>
      <w:spacing w:after="57"/>
      <w:ind w:start="2268" w:end="0" w:firstLine="0"/>
    </w:pPr>
  </w:style>
  <w:style w:type="paragraph" w:styleId="837">
    <w:name w:val="TOC Heading"/>
    <w:uiPriority w:val="39"/>
    <w:unhideWhenUsed w:val="1"/>
  </w:style>
  <w:style w:type="paragraph" w:styleId="838">
    <w:name w:val="table of figures"/>
    <w:basedOn w:val="839"/>
    <w:next w:val="839"/>
    <w:uiPriority w:val="99"/>
    <w:unhideWhenUsed w:val="1"/>
    <w:pPr>
      <w:spacing w:after="0" w:afterAutospacing="0"/>
    </w:pPr>
  </w:style>
  <w:style w:type="paragraph" w:styleId="839" w:default="1">
    <w:name w:val="Normal"/>
  </w:style>
  <w:style w:type="table" w:styleId="840" w:default="1">
    <w:name w:val="Table Normal"/>
    <w:tblPr/>
  </w:style>
  <w:style w:type="paragraph" w:styleId="841">
    <w:name w:val="Heading 1"/>
    <w:basedOn w:val="839"/>
    <w:next w:val="839"/>
    <w:pPr>
      <w:keepNext w:val="1"/>
      <w:keepLines w:val="1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after="33" w:line="249" w:lineRule="auto"/>
      <w:ind w:start="1882" w:end="1817" w:hanging="10"/>
      <w:jc w:val="center"/>
    </w:pPr>
    <w:rPr>
      <w:rFonts w:ascii="Times New Roman" w:hAnsi="Times New Roman" w:eastAsia="Times New Roman" w:cs="Times New Roman"/>
      <w:sz w:val="24"/>
      <w:color w:val="000000"/>
      <w:u w:val="none"/>
      <w:vertAlign w:val="baseline"/>
      <w:b w:val="1"/>
      <w:i w:val="0"/>
      <w:shd w:val="clear" w:color="auto" w:fill="auto"/>
      <w:szCs w:val="24"/>
    </w:rPr>
  </w:style>
  <w:style w:type="paragraph" w:styleId="842">
    <w:name w:val="Heading 2"/>
    <w:basedOn w:val="839"/>
    <w:next w:val="839"/>
    <w:pPr>
      <w:keepNext w:val="1"/>
      <w:keepLines w:val="1"/>
      <w:pageBreakBefore w:val="0"/>
      <w:spacing w:before="360" w:after="80"/>
    </w:pPr>
    <w:rPr>
      <w:sz w:val="36"/>
      <w:b w:val="1"/>
      <w:szCs w:val="36"/>
    </w:rPr>
  </w:style>
  <w:style w:type="paragraph" w:styleId="843">
    <w:name w:val="Heading 3"/>
    <w:basedOn w:val="839"/>
    <w:next w:val="839"/>
    <w:pPr>
      <w:keepNext w:val="1"/>
      <w:keepLines w:val="1"/>
      <w:pageBreakBefore w:val="0"/>
      <w:spacing w:before="280" w:after="80"/>
    </w:pPr>
    <w:rPr>
      <w:sz w:val="28"/>
      <w:b w:val="1"/>
      <w:szCs w:val="28"/>
    </w:rPr>
  </w:style>
  <w:style w:type="paragraph" w:styleId="844">
    <w:name w:val="Heading 4"/>
    <w:basedOn w:val="839"/>
    <w:next w:val="839"/>
    <w:pPr>
      <w:keepNext w:val="1"/>
      <w:keepLines w:val="1"/>
      <w:pageBreakBefore w:val="0"/>
      <w:spacing w:before="240" w:after="40"/>
    </w:pPr>
    <w:rPr>
      <w:sz w:val="24"/>
      <w:b w:val="1"/>
      <w:szCs w:val="24"/>
    </w:rPr>
  </w:style>
  <w:style w:type="paragraph" w:styleId="845">
    <w:name w:val="Heading 5"/>
    <w:basedOn w:val="839"/>
    <w:next w:val="839"/>
    <w:pPr>
      <w:keepNext w:val="1"/>
      <w:keepLines w:val="1"/>
      <w:pageBreakBefore w:val="0"/>
      <w:spacing w:before="220" w:after="40"/>
    </w:pPr>
    <w:rPr>
      <w:sz w:val="22"/>
      <w:b w:val="1"/>
      <w:szCs w:val="22"/>
    </w:rPr>
  </w:style>
  <w:style w:type="paragraph" w:styleId="846">
    <w:name w:val="Heading 6"/>
    <w:basedOn w:val="839"/>
    <w:next w:val="839"/>
    <w:pPr>
      <w:keepNext w:val="1"/>
      <w:keepLines w:val="1"/>
      <w:pageBreakBefore w:val="0"/>
      <w:spacing w:before="200" w:after="40"/>
    </w:pPr>
    <w:rPr>
      <w:sz w:val="20"/>
      <w:b w:val="1"/>
      <w:szCs w:val="20"/>
    </w:rPr>
  </w:style>
  <w:style w:type="paragraph" w:styleId="847">
    <w:name w:val="Title"/>
    <w:basedOn w:val="839"/>
    <w:next w:val="839"/>
    <w:pPr>
      <w:keepNext w:val="1"/>
      <w:keepLines w:val="1"/>
      <w:pageBreakBefore w:val="0"/>
      <w:spacing w:before="480" w:after="120"/>
    </w:pPr>
    <w:rPr>
      <w:sz w:val="72"/>
      <w:b w:val="1"/>
      <w:szCs w:val="72"/>
    </w:rPr>
  </w:style>
  <w:style w:type="paragraph" w:styleId="848">
    <w:name w:val="Subtitle"/>
    <w:basedOn w:val="839"/>
    <w:next w:val="839"/>
    <w:pPr>
      <w:keepNext w:val="1"/>
      <w:keepLines w:val="1"/>
      <w:pageBreakBefore w:val="0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character" w:styleId="849" w:default="1">
    <w:name w:val="Default Paragraph Font"/>
    <w:uiPriority w:val="1"/>
    <w:semiHidden w:val="1"/>
    <w:unhideWhenUsed w:val="1"/>
  </w:style>
  <w:style w:type="numbering" w:styleId="850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echinvesttula.ru/" TargetMode="External"/><Relationship Id="rId10" Type="http://schemas.openxmlformats.org/officeDocument/2006/relationships/hyperlink" Target="https://techinvesttula.ru" TargetMode="External"/><Relationship Id="rId11" Type="http://schemas.openxmlformats.org/officeDocument/2006/relationships/hyperlink" Target="https://techinvesttula.ru/page/politika_konfidentsialnosti" TargetMode="External"/><Relationship Id="rId12" Type="http://schemas.openxmlformats.org/officeDocument/2006/relationships/hyperlink" Target="https://techinvesttula.ru/page/politika_konfidentsialnosti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ep:Properties xmlns:ep="http://schemas.openxmlformats.org/officeDocument/2006/extended-properties">
  <ep:Application>R7-Office/2025.2.1.801</ep:Application>
  <ep:DocSecurity>0</ep:DocSecurity>
  <ep:HyperlinksChanged>0</ep:HyperlinksChanged>
  <ep:LinksUpToDate>0</ep:LinksUpToDate>
  <ep:ScaleCrop>0</ep:ScaleCrop>
  <ep:SharedDoc>0</ep:SharedDoc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>
  <cp:lastModifiedBy>М Б</cp:lastModifiedBy>
  <cp:revision>36</cp:revision>
  <dcterms:modified xsi:type="dcterms:W3CDTF">2025-07-23T12:52:47Z</dcterms:modified>
</cp:coreProperties>
</file>